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6E" w:rsidRPr="007F756E" w:rsidRDefault="007F756E" w:rsidP="007F756E">
      <w:pPr>
        <w:spacing w:after="0" w:line="240" w:lineRule="auto"/>
        <w:jc w:val="center"/>
        <w:rPr>
          <w:rFonts w:asciiTheme="majorHAnsi" w:eastAsia="Times New Roman" w:hAnsiTheme="majorHAnsi" w:cs="Times New Roman"/>
          <w:sz w:val="36"/>
          <w:szCs w:val="24"/>
        </w:rPr>
      </w:pPr>
      <w:r w:rsidRPr="007F756E">
        <w:rPr>
          <w:rFonts w:asciiTheme="majorHAnsi" w:eastAsia="Times New Roman" w:hAnsiTheme="majorHAnsi" w:cs="Times New Roman"/>
          <w:b/>
          <w:bCs/>
          <w:color w:val="000000"/>
          <w:sz w:val="30"/>
          <w:szCs w:val="24"/>
          <w:u w:val="single"/>
        </w:rPr>
        <w:t>Mrs. Shelley’s Discipline Policy</w:t>
      </w:r>
    </w:p>
    <w:p w:rsidR="007F756E" w:rsidRPr="007F756E" w:rsidRDefault="007F756E" w:rsidP="007F756E">
      <w:pPr>
        <w:spacing w:after="0" w:line="240" w:lineRule="auto"/>
        <w:rPr>
          <w:rFonts w:asciiTheme="majorHAnsi" w:eastAsia="Times New Roman" w:hAnsiTheme="majorHAnsi" w:cs="Times New Roman"/>
          <w:sz w:val="36"/>
          <w:szCs w:val="24"/>
        </w:rPr>
      </w:pP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u w:val="single"/>
        </w:rPr>
        <w:t>School Policy</w:t>
      </w:r>
      <w:r w:rsidRPr="007F756E">
        <w:rPr>
          <w:rFonts w:asciiTheme="majorHAnsi" w:eastAsia="Times New Roman" w:hAnsiTheme="majorHAnsi" w:cs="Times New Roman"/>
          <w:color w:val="000000"/>
          <w:sz w:val="28"/>
        </w:rPr>
        <w:t>:</w:t>
      </w:r>
    </w:p>
    <w:p w:rsidR="007F756E" w:rsidRPr="007F756E" w:rsidRDefault="007F756E" w:rsidP="007F756E">
      <w:pPr>
        <w:spacing w:after="0" w:line="240" w:lineRule="auto"/>
        <w:rPr>
          <w:rFonts w:asciiTheme="majorHAnsi" w:eastAsia="Times New Roman" w:hAnsiTheme="majorHAnsi" w:cs="Times New Roman"/>
          <w:sz w:val="36"/>
          <w:szCs w:val="24"/>
        </w:rPr>
      </w:pP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rPr>
        <w:t xml:space="preserve">Our school discipline program uses a “Pull a card” system. There are four cards: Green, Yellow, Orange, and Red. I use a similar system that consists of magnets. Instead of “pulling a card”, students will “move their magnet”. </w:t>
      </w:r>
    </w:p>
    <w:p w:rsidR="007F756E" w:rsidRPr="007F756E" w:rsidRDefault="007F756E" w:rsidP="007F756E">
      <w:pPr>
        <w:spacing w:after="0" w:line="240" w:lineRule="auto"/>
        <w:rPr>
          <w:rFonts w:asciiTheme="majorHAnsi" w:eastAsia="Times New Roman" w:hAnsiTheme="majorHAnsi" w:cs="Times New Roman"/>
          <w:sz w:val="36"/>
          <w:szCs w:val="24"/>
        </w:rPr>
      </w:pPr>
    </w:p>
    <w:p w:rsidR="007F756E" w:rsidRPr="007F756E" w:rsidRDefault="007F756E" w:rsidP="007F756E">
      <w:pPr>
        <w:spacing w:after="0" w:line="240" w:lineRule="auto"/>
        <w:jc w:val="center"/>
        <w:rPr>
          <w:rFonts w:asciiTheme="majorHAnsi" w:eastAsia="Times New Roman" w:hAnsiTheme="majorHAnsi" w:cs="Times New Roman"/>
          <w:sz w:val="36"/>
          <w:szCs w:val="24"/>
        </w:rPr>
      </w:pPr>
      <w:r w:rsidRPr="007F756E">
        <w:rPr>
          <w:rFonts w:asciiTheme="majorHAnsi" w:eastAsia="Times New Roman" w:hAnsiTheme="majorHAnsi" w:cs="Times New Roman"/>
          <w:b/>
          <w:bCs/>
          <w:color w:val="000000"/>
          <w:sz w:val="28"/>
        </w:rPr>
        <w:t>I am a scholar. I will get smarter. Our work is important. I will achieve great things.</w:t>
      </w:r>
    </w:p>
    <w:p w:rsidR="007F756E" w:rsidRPr="007F756E" w:rsidRDefault="007F756E" w:rsidP="007F756E">
      <w:pPr>
        <w:spacing w:after="0" w:line="240" w:lineRule="auto"/>
        <w:rPr>
          <w:rFonts w:asciiTheme="majorHAnsi" w:eastAsia="Times New Roman" w:hAnsiTheme="majorHAnsi" w:cs="Times New Roman"/>
          <w:sz w:val="36"/>
          <w:szCs w:val="24"/>
        </w:rPr>
      </w:pP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6"/>
          <w:szCs w:val="20"/>
          <w:u w:val="single"/>
        </w:rPr>
        <w:t>Student Perspective:</w:t>
      </w: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b/>
          <w:bCs/>
          <w:color w:val="274E13"/>
          <w:sz w:val="26"/>
          <w:szCs w:val="20"/>
          <w:u w:val="single"/>
        </w:rPr>
        <w:t>Green:</w:t>
      </w:r>
      <w:r w:rsidRPr="007F756E">
        <w:rPr>
          <w:rFonts w:asciiTheme="majorHAnsi" w:eastAsia="Times New Roman" w:hAnsiTheme="majorHAnsi" w:cs="Times New Roman"/>
          <w:color w:val="274E13"/>
          <w:sz w:val="26"/>
          <w:szCs w:val="20"/>
        </w:rPr>
        <w:t xml:space="preserve"> </w:t>
      </w:r>
      <w:r w:rsidRPr="007F756E">
        <w:rPr>
          <w:rFonts w:asciiTheme="majorHAnsi" w:eastAsia="Times New Roman" w:hAnsiTheme="majorHAnsi" w:cs="Times New Roman"/>
          <w:color w:val="000000"/>
          <w:sz w:val="26"/>
          <w:szCs w:val="20"/>
        </w:rPr>
        <w:t xml:space="preserve">No issues.  “I have been on my best behavior all day! I followed directions first time, I was responsible, respectful, and safe.” </w:t>
      </w:r>
    </w:p>
    <w:p w:rsidR="007F756E" w:rsidRPr="007F756E" w:rsidRDefault="007F756E" w:rsidP="007F756E">
      <w:pPr>
        <w:spacing w:after="0" w:line="240" w:lineRule="auto"/>
        <w:rPr>
          <w:rFonts w:asciiTheme="majorHAnsi" w:eastAsia="Times New Roman" w:hAnsiTheme="majorHAnsi" w:cs="Times New Roman"/>
          <w:sz w:val="36"/>
          <w:szCs w:val="24"/>
        </w:rPr>
      </w:pP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b/>
          <w:bCs/>
          <w:color w:val="F1C232"/>
          <w:sz w:val="26"/>
          <w:szCs w:val="20"/>
          <w:u w:val="single"/>
        </w:rPr>
        <w:t>Yellow:</w:t>
      </w:r>
      <w:r w:rsidRPr="007F756E">
        <w:rPr>
          <w:rFonts w:asciiTheme="majorHAnsi" w:eastAsia="Times New Roman" w:hAnsiTheme="majorHAnsi" w:cs="Times New Roman"/>
          <w:color w:val="F1C232"/>
          <w:sz w:val="26"/>
          <w:szCs w:val="20"/>
        </w:rPr>
        <w:t xml:space="preserve"> </w:t>
      </w:r>
      <w:r w:rsidRPr="007F756E">
        <w:rPr>
          <w:rFonts w:asciiTheme="majorHAnsi" w:eastAsia="Times New Roman" w:hAnsiTheme="majorHAnsi" w:cs="Times New Roman"/>
          <w:color w:val="000000"/>
          <w:sz w:val="26"/>
          <w:szCs w:val="20"/>
        </w:rPr>
        <w:t xml:space="preserve">Warning/Reminder.  “I was not doing what I was supposed to be doing and my teacher or another staff member had to remind me what I should be doing.” Consequence: -1 class dojo point. </w:t>
      </w: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b/>
          <w:bCs/>
          <w:color w:val="E65B07"/>
          <w:sz w:val="26"/>
          <w:szCs w:val="20"/>
          <w:u w:val="single"/>
        </w:rPr>
        <w:t>Orange:</w:t>
      </w:r>
      <w:r w:rsidRPr="007F756E">
        <w:rPr>
          <w:rFonts w:asciiTheme="majorHAnsi" w:eastAsia="Times New Roman" w:hAnsiTheme="majorHAnsi" w:cs="Times New Roman"/>
          <w:color w:val="000000"/>
          <w:sz w:val="26"/>
          <w:szCs w:val="20"/>
        </w:rPr>
        <w:t xml:space="preserve"> Stop and Think.  “I was off task again, and did not correct my behavior after the teacher warning.  I need to stop and think, and discuss with my teacher how I am going to correct my behavior.” Consequence:  -5 minutes of recess and -3 class dojo points. </w:t>
      </w:r>
    </w:p>
    <w:p w:rsidR="007F756E" w:rsidRPr="007F756E" w:rsidRDefault="007F756E" w:rsidP="007F756E">
      <w:pPr>
        <w:spacing w:after="0" w:line="240" w:lineRule="auto"/>
        <w:rPr>
          <w:rFonts w:asciiTheme="majorHAnsi" w:eastAsia="Times New Roman" w:hAnsiTheme="majorHAnsi" w:cs="Times New Roman"/>
          <w:sz w:val="36"/>
          <w:szCs w:val="24"/>
        </w:rPr>
      </w:pP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b/>
          <w:bCs/>
          <w:color w:val="CC0000"/>
          <w:sz w:val="26"/>
          <w:szCs w:val="20"/>
          <w:u w:val="single"/>
        </w:rPr>
        <w:t>Red:</w:t>
      </w:r>
      <w:r w:rsidRPr="007F756E">
        <w:rPr>
          <w:rFonts w:asciiTheme="majorHAnsi" w:eastAsia="Times New Roman" w:hAnsiTheme="majorHAnsi" w:cs="Times New Roman"/>
          <w:color w:val="CC0000"/>
          <w:sz w:val="26"/>
          <w:szCs w:val="20"/>
        </w:rPr>
        <w:t xml:space="preserve"> </w:t>
      </w:r>
      <w:r w:rsidRPr="007F756E">
        <w:rPr>
          <w:rFonts w:asciiTheme="majorHAnsi" w:eastAsia="Times New Roman" w:hAnsiTheme="majorHAnsi" w:cs="Times New Roman"/>
          <w:color w:val="000000"/>
          <w:sz w:val="26"/>
          <w:szCs w:val="20"/>
        </w:rPr>
        <w:t>Stop and Go.  “I have chosen not to fix my behavior. I need to complete a “Stop and Go” form and sit away in another classroom for 15 - 20 minutes.  I am going to think about what I am doing wrong and make a plan to fix it.” Consequence: miss one recess, complete a stop and go form, and -5 class dojo points.  </w:t>
      </w:r>
    </w:p>
    <w:p w:rsidR="007F756E" w:rsidRPr="007F756E" w:rsidRDefault="007F756E" w:rsidP="007F756E">
      <w:pPr>
        <w:spacing w:after="0" w:line="240" w:lineRule="auto"/>
        <w:rPr>
          <w:rFonts w:asciiTheme="majorHAnsi" w:eastAsia="Times New Roman" w:hAnsiTheme="majorHAnsi" w:cs="Times New Roman"/>
          <w:sz w:val="36"/>
          <w:szCs w:val="24"/>
        </w:rPr>
      </w:pP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rPr>
        <w:t>*Once a student has moved his/her magnet, it will not change back to green until the following day.  </w:t>
      </w:r>
    </w:p>
    <w:p w:rsidR="007F756E" w:rsidRPr="007F756E" w:rsidRDefault="007F756E" w:rsidP="007F756E">
      <w:pPr>
        <w:spacing w:after="0" w:line="240" w:lineRule="auto"/>
        <w:rPr>
          <w:rFonts w:asciiTheme="majorHAnsi" w:eastAsia="Times New Roman" w:hAnsiTheme="majorHAnsi" w:cs="Times New Roman"/>
          <w:sz w:val="36"/>
          <w:szCs w:val="24"/>
        </w:rPr>
      </w:pPr>
    </w:p>
    <w:p w:rsidR="007F756E" w:rsidRPr="007F756E" w:rsidRDefault="007F756E" w:rsidP="007F756E">
      <w:pPr>
        <w:spacing w:after="0" w:line="240" w:lineRule="auto"/>
        <w:jc w:val="center"/>
        <w:rPr>
          <w:rFonts w:asciiTheme="majorHAnsi" w:eastAsia="Times New Roman" w:hAnsiTheme="majorHAnsi" w:cs="Times New Roman"/>
          <w:sz w:val="36"/>
          <w:szCs w:val="24"/>
        </w:rPr>
      </w:pPr>
      <w:r w:rsidRPr="007F756E">
        <w:rPr>
          <w:rFonts w:asciiTheme="majorHAnsi" w:eastAsia="Times New Roman" w:hAnsiTheme="majorHAnsi" w:cs="Times New Roman"/>
          <w:b/>
          <w:bCs/>
          <w:color w:val="000000"/>
          <w:sz w:val="30"/>
          <w:szCs w:val="24"/>
          <w:u w:val="single"/>
        </w:rPr>
        <w:t>Class Rules:</w:t>
      </w:r>
    </w:p>
    <w:p w:rsidR="007F756E" w:rsidRPr="007F756E" w:rsidRDefault="007F756E" w:rsidP="007F756E">
      <w:pPr>
        <w:spacing w:after="0" w:line="240" w:lineRule="auto"/>
        <w:ind w:firstLine="720"/>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rPr>
        <w:t xml:space="preserve">Our classroom rules will be the same as the school rules: </w:t>
      </w:r>
    </w:p>
    <w:p w:rsidR="007F756E" w:rsidRPr="007F756E" w:rsidRDefault="007F756E" w:rsidP="007F756E">
      <w:pPr>
        <w:numPr>
          <w:ilvl w:val="0"/>
          <w:numId w:val="1"/>
        </w:numPr>
        <w:spacing w:after="0" w:line="240" w:lineRule="auto"/>
        <w:textAlignment w:val="baseline"/>
        <w:rPr>
          <w:rFonts w:asciiTheme="majorHAnsi" w:eastAsia="Times New Roman" w:hAnsiTheme="majorHAnsi" w:cs="Times New Roman"/>
          <w:color w:val="000000"/>
          <w:sz w:val="28"/>
        </w:rPr>
      </w:pPr>
      <w:r w:rsidRPr="007F756E">
        <w:rPr>
          <w:rFonts w:asciiTheme="majorHAnsi" w:eastAsia="Times New Roman" w:hAnsiTheme="majorHAnsi" w:cs="Times New Roman"/>
          <w:color w:val="000000"/>
          <w:sz w:val="28"/>
        </w:rPr>
        <w:t>Be Safe</w:t>
      </w:r>
    </w:p>
    <w:p w:rsidR="007F756E" w:rsidRPr="007F756E" w:rsidRDefault="007F756E" w:rsidP="007F756E">
      <w:pPr>
        <w:numPr>
          <w:ilvl w:val="0"/>
          <w:numId w:val="1"/>
        </w:numPr>
        <w:spacing w:after="0" w:line="240" w:lineRule="auto"/>
        <w:textAlignment w:val="baseline"/>
        <w:rPr>
          <w:rFonts w:asciiTheme="majorHAnsi" w:eastAsia="Times New Roman" w:hAnsiTheme="majorHAnsi" w:cs="Times New Roman"/>
          <w:color w:val="000000"/>
          <w:sz w:val="28"/>
        </w:rPr>
      </w:pPr>
      <w:r w:rsidRPr="007F756E">
        <w:rPr>
          <w:rFonts w:asciiTheme="majorHAnsi" w:eastAsia="Times New Roman" w:hAnsiTheme="majorHAnsi" w:cs="Times New Roman"/>
          <w:color w:val="000000"/>
          <w:sz w:val="28"/>
        </w:rPr>
        <w:t>Be Responsible</w:t>
      </w:r>
    </w:p>
    <w:p w:rsidR="007F756E" w:rsidRDefault="007F756E" w:rsidP="007F756E">
      <w:pPr>
        <w:numPr>
          <w:ilvl w:val="0"/>
          <w:numId w:val="1"/>
        </w:numPr>
        <w:spacing w:after="0" w:line="240" w:lineRule="auto"/>
        <w:textAlignment w:val="baseline"/>
        <w:rPr>
          <w:rFonts w:asciiTheme="majorHAnsi" w:eastAsia="Times New Roman" w:hAnsiTheme="majorHAnsi" w:cs="Times New Roman"/>
          <w:color w:val="000000"/>
          <w:sz w:val="28"/>
        </w:rPr>
      </w:pPr>
      <w:r w:rsidRPr="007F756E">
        <w:rPr>
          <w:rFonts w:asciiTheme="majorHAnsi" w:eastAsia="Times New Roman" w:hAnsiTheme="majorHAnsi" w:cs="Times New Roman"/>
          <w:color w:val="000000"/>
          <w:sz w:val="28"/>
        </w:rPr>
        <w:t>Be Respectful</w:t>
      </w:r>
    </w:p>
    <w:p w:rsidR="007F756E" w:rsidRDefault="007F756E" w:rsidP="007F756E">
      <w:pPr>
        <w:spacing w:after="0" w:line="240" w:lineRule="auto"/>
        <w:textAlignment w:val="baseline"/>
        <w:rPr>
          <w:rFonts w:asciiTheme="majorHAnsi" w:eastAsia="Times New Roman" w:hAnsiTheme="majorHAnsi" w:cs="Times New Roman"/>
          <w:color w:val="000000"/>
          <w:sz w:val="28"/>
        </w:rPr>
      </w:pPr>
    </w:p>
    <w:p w:rsidR="007F756E" w:rsidRPr="007F756E" w:rsidRDefault="007F756E" w:rsidP="007F756E">
      <w:pPr>
        <w:spacing w:after="0" w:line="240" w:lineRule="auto"/>
        <w:textAlignment w:val="baseline"/>
        <w:rPr>
          <w:rFonts w:asciiTheme="majorHAnsi" w:eastAsia="Times New Roman" w:hAnsiTheme="majorHAnsi" w:cs="Times New Roman"/>
          <w:color w:val="000000"/>
          <w:sz w:val="28"/>
        </w:rPr>
      </w:pPr>
      <w:bookmarkStart w:id="0" w:name="_GoBack"/>
      <w:bookmarkEnd w:id="0"/>
    </w:p>
    <w:p w:rsidR="007F756E" w:rsidRPr="007F756E" w:rsidRDefault="007F756E" w:rsidP="007F756E">
      <w:pPr>
        <w:spacing w:after="0" w:line="240" w:lineRule="auto"/>
        <w:jc w:val="center"/>
        <w:rPr>
          <w:rFonts w:asciiTheme="majorHAnsi" w:eastAsia="Times New Roman" w:hAnsiTheme="majorHAnsi" w:cs="Times New Roman"/>
          <w:sz w:val="36"/>
          <w:szCs w:val="24"/>
        </w:rPr>
      </w:pPr>
      <w:r w:rsidRPr="007F756E">
        <w:rPr>
          <w:rFonts w:asciiTheme="majorHAnsi" w:eastAsia="Times New Roman" w:hAnsiTheme="majorHAnsi" w:cs="Times New Roman"/>
          <w:b/>
          <w:bCs/>
          <w:color w:val="000000"/>
          <w:sz w:val="30"/>
          <w:szCs w:val="24"/>
          <w:u w:val="single"/>
        </w:rPr>
        <w:lastRenderedPageBreak/>
        <w:t>Classroom Rewards System:</w:t>
      </w:r>
    </w:p>
    <w:p w:rsidR="007F756E" w:rsidRPr="007F756E" w:rsidRDefault="007F756E" w:rsidP="007F756E">
      <w:pPr>
        <w:spacing w:after="0" w:line="240" w:lineRule="auto"/>
        <w:rPr>
          <w:rFonts w:asciiTheme="majorHAnsi" w:eastAsia="Times New Roman" w:hAnsiTheme="majorHAnsi" w:cs="Times New Roman"/>
          <w:sz w:val="36"/>
          <w:szCs w:val="24"/>
        </w:rPr>
      </w:pP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u w:val="single"/>
        </w:rPr>
        <w:t>Individual Rewards- Class Dojo:</w:t>
      </w: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rPr>
        <w:tab/>
        <w:t>This year I will be using a web-based program called Class Dojo to help track   students’ behavior.   It is an excellent communication tool to help keep parents updated about their child’s behavior.</w:t>
      </w: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rPr>
        <w:t>In Class Dojo, students can earn points for positive behaviors such as being on task, following directions, helping others, etc.  Students can also lose points for negative behaviors such as being off task, not following directions, etc. Students love being able to track their points</w:t>
      </w:r>
      <w:r w:rsidRPr="007F756E">
        <w:rPr>
          <w:rFonts w:asciiTheme="majorHAnsi" w:eastAsia="Times New Roman" w:hAnsiTheme="majorHAnsi" w:cs="Times New Roman"/>
          <w:color w:val="000000"/>
          <w:sz w:val="34"/>
          <w:szCs w:val="28"/>
        </w:rPr>
        <w:t>.</w:t>
      </w:r>
    </w:p>
    <w:p w:rsidR="007F756E" w:rsidRPr="007F756E" w:rsidRDefault="007F756E" w:rsidP="007F756E">
      <w:pPr>
        <w:spacing w:after="0" w:line="240" w:lineRule="auto"/>
        <w:rPr>
          <w:rFonts w:asciiTheme="majorHAnsi" w:eastAsia="Times New Roman" w:hAnsiTheme="majorHAnsi" w:cs="Times New Roman"/>
          <w:sz w:val="36"/>
          <w:szCs w:val="24"/>
        </w:rPr>
      </w:pP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u w:val="single"/>
        </w:rPr>
        <w:t>Team Rewards:</w:t>
      </w: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rPr>
        <w:tab/>
        <w:t xml:space="preserve">I have also created a system that will allow students to work together as a team and earn rewards! Anytime a team is completely on task, they will earn class dojo points.  If every member of a team has their planner signed, they earn points, and so on! Whichever team has the most row points at the end of the week gets an extra $10 dollars of Lincoln Loot. </w:t>
      </w:r>
    </w:p>
    <w:p w:rsidR="007F756E" w:rsidRPr="007F756E" w:rsidRDefault="007F756E" w:rsidP="007F756E">
      <w:pPr>
        <w:spacing w:after="0" w:line="240" w:lineRule="auto"/>
        <w:rPr>
          <w:rFonts w:asciiTheme="majorHAnsi" w:eastAsia="Times New Roman" w:hAnsiTheme="majorHAnsi" w:cs="Times New Roman"/>
          <w:sz w:val="36"/>
          <w:szCs w:val="24"/>
        </w:rPr>
      </w:pP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rPr>
        <w:t>*Students will be “paid” each week in Lincoln Loot*</w:t>
      </w: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rPr>
        <w:t>75 Points: $5 Lincoln Loot</w:t>
      </w: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rPr>
        <w:t>100 Points: $10 Lincoln Loot</w:t>
      </w: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rPr>
        <w:t xml:space="preserve">100+ Points: $15 Lincoln Loot </w:t>
      </w: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rPr>
        <w:t>*Students have an opportunity once a month to go visit the Lincoln Loot store to buy lots of fun things!!!*</w:t>
      </w:r>
    </w:p>
    <w:p w:rsidR="007F756E" w:rsidRPr="007F756E" w:rsidRDefault="007F756E" w:rsidP="007F756E">
      <w:pPr>
        <w:spacing w:after="0" w:line="240" w:lineRule="auto"/>
        <w:rPr>
          <w:rFonts w:asciiTheme="majorHAnsi" w:eastAsia="Times New Roman" w:hAnsiTheme="majorHAnsi" w:cs="Times New Roman"/>
          <w:sz w:val="36"/>
          <w:szCs w:val="24"/>
        </w:rPr>
      </w:pPr>
      <w:r w:rsidRPr="007F756E">
        <w:rPr>
          <w:rFonts w:asciiTheme="majorHAnsi" w:eastAsia="Times New Roman" w:hAnsiTheme="majorHAnsi" w:cs="Times New Roman"/>
          <w:color w:val="000000"/>
          <w:sz w:val="28"/>
        </w:rPr>
        <w:t>  </w:t>
      </w:r>
    </w:p>
    <w:p w:rsidR="007F756E" w:rsidRPr="007F756E" w:rsidRDefault="007F756E" w:rsidP="007F756E">
      <w:pPr>
        <w:spacing w:after="0" w:line="240" w:lineRule="auto"/>
        <w:rPr>
          <w:rFonts w:asciiTheme="majorHAnsi" w:eastAsia="Times New Roman" w:hAnsiTheme="majorHAnsi" w:cs="Times New Roman"/>
          <w:sz w:val="36"/>
          <w:szCs w:val="24"/>
        </w:rPr>
      </w:pPr>
    </w:p>
    <w:p w:rsidR="007F756E" w:rsidRPr="007F756E" w:rsidRDefault="007F756E" w:rsidP="007F756E">
      <w:pPr>
        <w:spacing w:after="0" w:line="240" w:lineRule="auto"/>
        <w:jc w:val="center"/>
        <w:rPr>
          <w:rFonts w:asciiTheme="majorHAnsi" w:eastAsia="Times New Roman" w:hAnsiTheme="majorHAnsi" w:cs="Times New Roman"/>
          <w:sz w:val="36"/>
          <w:szCs w:val="24"/>
        </w:rPr>
      </w:pPr>
      <w:r w:rsidRPr="007F756E">
        <w:rPr>
          <w:rFonts w:asciiTheme="majorHAnsi" w:eastAsia="Times New Roman" w:hAnsiTheme="majorHAnsi" w:cs="Times New Roman"/>
          <w:b/>
          <w:bCs/>
          <w:color w:val="000000"/>
          <w:sz w:val="28"/>
        </w:rPr>
        <w:t xml:space="preserve">If you have any questions or concerns about our classroom discipline and rewards policy, please feel free to contact me at any time! </w:t>
      </w:r>
    </w:p>
    <w:p w:rsidR="007F756E" w:rsidRPr="007F756E" w:rsidRDefault="007F756E" w:rsidP="007F756E">
      <w:pPr>
        <w:spacing w:after="0" w:line="240" w:lineRule="auto"/>
        <w:jc w:val="center"/>
        <w:rPr>
          <w:rFonts w:asciiTheme="majorHAnsi" w:eastAsia="Times New Roman" w:hAnsiTheme="majorHAnsi" w:cs="Times New Roman"/>
          <w:sz w:val="36"/>
          <w:szCs w:val="24"/>
        </w:rPr>
      </w:pPr>
      <w:r w:rsidRPr="007F756E">
        <w:rPr>
          <w:rFonts w:asciiTheme="majorHAnsi" w:eastAsia="Times New Roman" w:hAnsiTheme="majorHAnsi" w:cs="Times New Roman"/>
          <w:b/>
          <w:bCs/>
          <w:color w:val="000000"/>
          <w:sz w:val="28"/>
        </w:rPr>
        <w:t>lrshelley@graniteschools.org</w:t>
      </w:r>
    </w:p>
    <w:p w:rsidR="00521893" w:rsidRPr="007F756E" w:rsidRDefault="00521893">
      <w:pPr>
        <w:rPr>
          <w:rFonts w:asciiTheme="majorHAnsi" w:hAnsiTheme="majorHAnsi"/>
          <w:sz w:val="32"/>
        </w:rPr>
      </w:pPr>
    </w:p>
    <w:sectPr w:rsidR="00521893" w:rsidRPr="007F7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336CA"/>
    <w:multiLevelType w:val="multilevel"/>
    <w:tmpl w:val="5818F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6E"/>
    <w:rsid w:val="00521893"/>
    <w:rsid w:val="007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3DDB"/>
  <w15:chartTrackingRefBased/>
  <w15:docId w15:val="{85B2D224-881A-4D2E-9321-EEDE719F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F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2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Lacey R</dc:creator>
  <cp:keywords/>
  <dc:description/>
  <cp:lastModifiedBy>Shelley, Lacey R</cp:lastModifiedBy>
  <cp:revision>1</cp:revision>
  <dcterms:created xsi:type="dcterms:W3CDTF">2016-08-18T22:39:00Z</dcterms:created>
  <dcterms:modified xsi:type="dcterms:W3CDTF">2016-08-18T22:40:00Z</dcterms:modified>
</cp:coreProperties>
</file>